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A3" w:rsidRDefault="009D63A3" w:rsidP="00DF1F64">
      <w:pPr>
        <w:spacing w:after="0" w:line="240" w:lineRule="auto"/>
        <w:rPr>
          <w:b/>
        </w:rPr>
      </w:pPr>
    </w:p>
    <w:p w:rsidR="009D63A3" w:rsidRDefault="009D63A3" w:rsidP="00DF1F64">
      <w:pPr>
        <w:spacing w:after="0" w:line="240" w:lineRule="auto"/>
        <w:rPr>
          <w:b/>
        </w:rPr>
      </w:pPr>
    </w:p>
    <w:p w:rsidR="005E73B5" w:rsidRDefault="00F2093A" w:rsidP="00DF1F64">
      <w:pPr>
        <w:spacing w:after="0" w:line="240" w:lineRule="auto"/>
        <w:rPr>
          <w:b/>
        </w:rPr>
      </w:pPr>
      <w:r>
        <w:rPr>
          <w:b/>
        </w:rPr>
        <w:t>SIK SORULAN SORULAR</w:t>
      </w:r>
    </w:p>
    <w:p w:rsidR="00DF1F64" w:rsidRPr="00DF1F64" w:rsidRDefault="00DF1F64" w:rsidP="00DF1F64">
      <w:pPr>
        <w:spacing w:after="0" w:line="240" w:lineRule="auto"/>
        <w:rPr>
          <w:b/>
        </w:rPr>
      </w:pPr>
    </w:p>
    <w:p w:rsidR="005E73B5" w:rsidRDefault="001743A6" w:rsidP="005E73B5">
      <w:r>
        <w:rPr>
          <w:b/>
        </w:rPr>
        <w:t>SORU</w:t>
      </w:r>
      <w:r w:rsidR="005E73B5" w:rsidRPr="005E73B5">
        <w:rPr>
          <w:b/>
        </w:rPr>
        <w:t xml:space="preserve"> 1:</w:t>
      </w:r>
      <w:r w:rsidR="005E73B5">
        <w:t xml:space="preserve"> </w:t>
      </w:r>
      <w:r w:rsidR="005E73B5" w:rsidRPr="004A6B73">
        <w:rPr>
          <w:b/>
        </w:rPr>
        <w:t>Genel Gider</w:t>
      </w:r>
      <w:r w:rsidR="00F14069">
        <w:rPr>
          <w:b/>
        </w:rPr>
        <w:t xml:space="preserve">ler neleri </w:t>
      </w:r>
      <w:proofErr w:type="gramStart"/>
      <w:r w:rsidR="00F14069">
        <w:rPr>
          <w:b/>
        </w:rPr>
        <w:t>kapsar ?</w:t>
      </w:r>
      <w:proofErr w:type="gramEnd"/>
    </w:p>
    <w:p w:rsidR="005E73B5" w:rsidRDefault="005E73B5" w:rsidP="005E73B5">
      <w:r>
        <w:t>Mu</w:t>
      </w:r>
      <w:r w:rsidR="004A6B73">
        <w:t>hasebe Sistemi Uygulama  Genel T</w:t>
      </w:r>
      <w:r>
        <w:t xml:space="preserve">ebliği eki Tek Düzen hesap Planına göre 632- Genel Yönetim Giderleri kapsamına giren aşağıdaki giderler </w:t>
      </w:r>
      <w:r w:rsidR="00AB2829">
        <w:t>genel giderlerdir</w:t>
      </w:r>
      <w:r>
        <w:t>.</w:t>
      </w:r>
    </w:p>
    <w:p w:rsidR="005E73B5" w:rsidRDefault="005E73B5" w:rsidP="005E73B5">
      <w:r>
        <w:t>“İşletmenin genel yönetimi fonksiyonu ile ilgili olarak yapılan ve üretimle yada satılan mal maliyeti ile doğrudan  ilişkisi kurulamayan endirekt malzeme, endirekt  işçilik, personel giderleri, dışarıdan sağlanan fayda ve hizmetler, çeşitli giderler, vergi,  resim ve harçlar a</w:t>
      </w:r>
      <w:r w:rsidR="004A6B73">
        <w:t>mortisman giderlerinden oluşur.</w:t>
      </w:r>
      <w:r>
        <w:t>”</w:t>
      </w:r>
    </w:p>
    <w:p w:rsidR="001743A6" w:rsidRDefault="001743A6" w:rsidP="005E73B5">
      <w:pPr>
        <w:rPr>
          <w:b/>
        </w:rPr>
      </w:pPr>
      <w:r>
        <w:rPr>
          <w:b/>
        </w:rPr>
        <w:t>SORU</w:t>
      </w:r>
      <w:r w:rsidR="005E73B5" w:rsidRPr="005E73B5">
        <w:rPr>
          <w:b/>
        </w:rPr>
        <w:t xml:space="preserve"> 2:</w:t>
      </w:r>
      <w:r w:rsidR="005E73B5" w:rsidRPr="004A6B73">
        <w:rPr>
          <w:b/>
        </w:rPr>
        <w:t xml:space="preserve">Dolaylı İşçilik </w:t>
      </w:r>
      <w:r w:rsidR="002C4D82">
        <w:rPr>
          <w:b/>
        </w:rPr>
        <w:t>nel</w:t>
      </w:r>
      <w:r w:rsidR="00F14069">
        <w:rPr>
          <w:b/>
        </w:rPr>
        <w:t xml:space="preserve">eri </w:t>
      </w:r>
      <w:proofErr w:type="gramStart"/>
      <w:r w:rsidR="00F14069">
        <w:rPr>
          <w:b/>
        </w:rPr>
        <w:t>kapsar ?</w:t>
      </w:r>
      <w:proofErr w:type="gramEnd"/>
    </w:p>
    <w:p w:rsidR="005E73B5" w:rsidRPr="001743A6" w:rsidRDefault="005E73B5" w:rsidP="005E73B5">
      <w:pPr>
        <w:rPr>
          <w:b/>
        </w:rPr>
      </w:pPr>
      <w:r>
        <w:t>Üretim faaliyetleri ile ilgili olmakla birlikte, belli bir mamulün maliyetine doğrudan yüklenemeyen işçilik giderleridir. (Örneğin; Üretim departmanı bakım yöneticilerinin ücretleri, üretim departmanı bakım personeli ücretleri, fabrika binası bekçisi veya güvenlik personeli ücretleri gibi.)</w:t>
      </w:r>
    </w:p>
    <w:p w:rsidR="005B20AA" w:rsidRPr="004A6B73" w:rsidRDefault="001743A6" w:rsidP="005B20AA">
      <w:pPr>
        <w:rPr>
          <w:b/>
        </w:rPr>
      </w:pPr>
      <w:r>
        <w:rPr>
          <w:b/>
        </w:rPr>
        <w:t>SORU</w:t>
      </w:r>
      <w:r w:rsidR="00F2093A">
        <w:rPr>
          <w:b/>
        </w:rPr>
        <w:t xml:space="preserve"> 3</w:t>
      </w:r>
      <w:r w:rsidR="005B20AA" w:rsidRPr="005B20AA">
        <w:rPr>
          <w:b/>
        </w:rPr>
        <w:t>:</w:t>
      </w:r>
      <w:r w:rsidR="005B20AA">
        <w:t xml:space="preserve"> </w:t>
      </w:r>
      <w:r w:rsidR="005B20AA" w:rsidRPr="004A6B73">
        <w:rPr>
          <w:b/>
        </w:rPr>
        <w:t xml:space="preserve">Yerli Katkı Oranı Hesap Cetveli düzenlenirken hangi döneme ait bilgiler esas alınacaktır? </w:t>
      </w:r>
    </w:p>
    <w:p w:rsidR="005B20AA" w:rsidRDefault="005B20AA" w:rsidP="005B20AA">
      <w:r>
        <w:t>Sürekli denetimlerde esas olarak son üç aylık geçici vergi dönemi verilerinin kullanılması gerekir. Ancak, son üç aylık geçici vergi dönemi beyannamesi henüz verilmemişse bir önceki geçici vergi dönemi verilerinin de kullanılabilmesi gerekir.</w:t>
      </w:r>
    </w:p>
    <w:p w:rsidR="005B20AA" w:rsidRDefault="005B20AA" w:rsidP="005B20AA">
      <w:r>
        <w:t>Bu hesaplamanın yapılabilmesi için 3A,3B,3C ve 3D Yerli Katkı Oranı hesap Cetvellerinin doldurulması gerekir.</w:t>
      </w:r>
      <w:r w:rsidRPr="005B20AA">
        <w:t xml:space="preserve"> </w:t>
      </w:r>
    </w:p>
    <w:p w:rsidR="00065239" w:rsidRPr="004A6B73" w:rsidRDefault="001743A6" w:rsidP="00065239">
      <w:pPr>
        <w:rPr>
          <w:b/>
        </w:rPr>
      </w:pPr>
      <w:r>
        <w:rPr>
          <w:b/>
        </w:rPr>
        <w:t>SORU</w:t>
      </w:r>
      <w:r w:rsidR="00F2093A">
        <w:rPr>
          <w:b/>
        </w:rPr>
        <w:t xml:space="preserve"> 4</w:t>
      </w:r>
      <w:r w:rsidR="00065239" w:rsidRPr="00065239">
        <w:rPr>
          <w:b/>
        </w:rPr>
        <w:t>:</w:t>
      </w:r>
      <w:r w:rsidR="00065239">
        <w:t xml:space="preserve"> </w:t>
      </w:r>
      <w:r w:rsidR="00065239" w:rsidRPr="004A6B73">
        <w:rPr>
          <w:b/>
        </w:rPr>
        <w:t xml:space="preserve">Firma stok yönetim programı kullanıyorsa (SAP </w:t>
      </w:r>
      <w:proofErr w:type="spellStart"/>
      <w:r w:rsidR="00065239" w:rsidRPr="004A6B73">
        <w:rPr>
          <w:b/>
        </w:rPr>
        <w:t>vb</w:t>
      </w:r>
      <w:proofErr w:type="spellEnd"/>
      <w:r w:rsidR="00065239" w:rsidRPr="004A6B73">
        <w:rPr>
          <w:b/>
        </w:rPr>
        <w:t>) fatura yerine veri program çıktısı kullanılabilir mi?</w:t>
      </w:r>
    </w:p>
    <w:p w:rsidR="00065239" w:rsidRDefault="00065239" w:rsidP="00065239">
      <w:r>
        <w:t>YKOHC düzenlenirken geçici vergi dönemleri itibariyle muhasebe verilerinin kullanılması halinde, stok değerleme programı kullanan firmalarda muhasebeye uygunluk yönünden program çıktılarının kullanılması gerekir.</w:t>
      </w:r>
    </w:p>
    <w:p w:rsidR="00065239" w:rsidRPr="004A6B73" w:rsidRDefault="001743A6" w:rsidP="00065239">
      <w:pPr>
        <w:rPr>
          <w:b/>
        </w:rPr>
      </w:pPr>
      <w:r>
        <w:rPr>
          <w:b/>
        </w:rPr>
        <w:t>SORU</w:t>
      </w:r>
      <w:r w:rsidR="00F2093A">
        <w:rPr>
          <w:b/>
        </w:rPr>
        <w:t xml:space="preserve"> 5</w:t>
      </w:r>
      <w:r w:rsidR="00065239" w:rsidRPr="00065239">
        <w:rPr>
          <w:b/>
        </w:rPr>
        <w:t>:</w:t>
      </w:r>
      <w:r w:rsidR="004A6B73">
        <w:t xml:space="preserve">  </w:t>
      </w:r>
      <w:r w:rsidR="004A6B73" w:rsidRPr="004A6B73">
        <w:rPr>
          <w:b/>
        </w:rPr>
        <w:t>Henüz üretilmemiş</w:t>
      </w:r>
      <w:r w:rsidR="00065239" w:rsidRPr="004A6B73">
        <w:rPr>
          <w:b/>
        </w:rPr>
        <w:t xml:space="preserve"> veya son dönemde üretilmemiş bir ürün için Yerli Malı Belgesi düzenlenebilir mi?</w:t>
      </w:r>
    </w:p>
    <w:p w:rsidR="00065239" w:rsidRDefault="00065239" w:rsidP="00065239">
      <w:r>
        <w:t xml:space="preserve">Tebliğe göre üretilmeyen ürüne belge düzenlenemez. </w:t>
      </w:r>
    </w:p>
    <w:p w:rsidR="0087073B" w:rsidRPr="00C74600" w:rsidRDefault="001743A6" w:rsidP="0087073B">
      <w:pPr>
        <w:rPr>
          <w:b/>
        </w:rPr>
      </w:pPr>
      <w:r>
        <w:rPr>
          <w:b/>
        </w:rPr>
        <w:t>SORU</w:t>
      </w:r>
      <w:r w:rsidR="00F2093A">
        <w:rPr>
          <w:b/>
        </w:rPr>
        <w:t xml:space="preserve"> </w:t>
      </w:r>
      <w:proofErr w:type="gramStart"/>
      <w:r w:rsidR="00F2093A">
        <w:rPr>
          <w:b/>
        </w:rPr>
        <w:t>6</w:t>
      </w:r>
      <w:r w:rsidR="0087073B" w:rsidRPr="0087073B">
        <w:rPr>
          <w:b/>
        </w:rPr>
        <w:t xml:space="preserve"> :</w:t>
      </w:r>
      <w:r w:rsidR="0087073B">
        <w:t xml:space="preserve"> </w:t>
      </w:r>
      <w:r w:rsidR="0087073B" w:rsidRPr="00C74600">
        <w:rPr>
          <w:b/>
        </w:rPr>
        <w:t>Birden</w:t>
      </w:r>
      <w:proofErr w:type="gramEnd"/>
      <w:r w:rsidR="0087073B" w:rsidRPr="00C74600">
        <w:rPr>
          <w:b/>
        </w:rPr>
        <w:t xml:space="preserve"> fazla ürün çeşitliliği olan</w:t>
      </w:r>
      <w:r w:rsidR="0087073B">
        <w:t xml:space="preserve"> </w:t>
      </w:r>
      <w:r w:rsidR="0087073B" w:rsidRPr="00C74600">
        <w:rPr>
          <w:b/>
        </w:rPr>
        <w:t>firmalarda</w:t>
      </w:r>
      <w:r w:rsidR="002C4D82">
        <w:rPr>
          <w:b/>
        </w:rPr>
        <w:t>,</w:t>
      </w:r>
      <w:r w:rsidR="00F14069">
        <w:rPr>
          <w:b/>
        </w:rPr>
        <w:t xml:space="preserve"> </w:t>
      </w:r>
      <w:r w:rsidR="00DB0A8D">
        <w:rPr>
          <w:b/>
        </w:rPr>
        <w:t xml:space="preserve">farklı katkı oranı olan ürünlerin </w:t>
      </w:r>
      <w:r w:rsidR="00F14069">
        <w:rPr>
          <w:b/>
        </w:rPr>
        <w:t xml:space="preserve">her bir ürün çeşidi için </w:t>
      </w:r>
      <w:r w:rsidR="00DB0A8D">
        <w:rPr>
          <w:b/>
        </w:rPr>
        <w:t xml:space="preserve">ayrı ayrı mı, yoksa </w:t>
      </w:r>
      <w:r w:rsidR="0087073B" w:rsidRPr="00C74600">
        <w:rPr>
          <w:b/>
        </w:rPr>
        <w:t>en düşük oranda</w:t>
      </w:r>
      <w:r w:rsidR="00F14069">
        <w:rPr>
          <w:b/>
        </w:rPr>
        <w:t>ki ürüne</w:t>
      </w:r>
      <w:r w:rsidR="00635397">
        <w:rPr>
          <w:b/>
        </w:rPr>
        <w:t xml:space="preserve"> </w:t>
      </w:r>
      <w:r w:rsidR="0022415C">
        <w:rPr>
          <w:b/>
        </w:rPr>
        <w:t xml:space="preserve">göre </w:t>
      </w:r>
      <w:r w:rsidR="00635397">
        <w:rPr>
          <w:b/>
        </w:rPr>
        <w:t xml:space="preserve">tek belge </w:t>
      </w:r>
      <w:r w:rsidR="0022415C">
        <w:rPr>
          <w:b/>
        </w:rPr>
        <w:t>mi düzenlenir</w:t>
      </w:r>
      <w:bookmarkStart w:id="0" w:name="_GoBack"/>
      <w:bookmarkEnd w:id="0"/>
      <w:r w:rsidR="00F14069">
        <w:rPr>
          <w:b/>
        </w:rPr>
        <w:t xml:space="preserve"> </w:t>
      </w:r>
      <w:r w:rsidR="0087073B" w:rsidRPr="00C74600">
        <w:rPr>
          <w:b/>
        </w:rPr>
        <w:t>?</w:t>
      </w:r>
    </w:p>
    <w:p w:rsidR="0087073B" w:rsidRDefault="0087073B" w:rsidP="0087073B">
      <w:r>
        <w:t>Bu konuda Tebliğ Madde-7 (5) ve Uygulama Usul ve Esasları Madde 15 (5) aşağıdaki gibidir.</w:t>
      </w:r>
    </w:p>
    <w:p w:rsidR="0087073B" w:rsidRDefault="0087073B" w:rsidP="0087073B">
      <w:r>
        <w:t>“</w:t>
      </w:r>
      <w:r w:rsidRPr="0087073B">
        <w:rPr>
          <w:i/>
        </w:rPr>
        <w:t>Her ürün için ayrı ayrı belge verilebileceği gibi, aynı grupta bulunan birden fazla ürün için tek Yerli Malı Belgesi düzenlenebilir. Bu durumda her bir ürün ile ilgili bilgiler Yerli Malı Belgesi’nde yer alır.”</w:t>
      </w:r>
      <w:r>
        <w:t xml:space="preserve"> </w:t>
      </w:r>
    </w:p>
    <w:p w:rsidR="001E777D" w:rsidRPr="003F0ED1" w:rsidRDefault="00C72425" w:rsidP="0087073B">
      <w:pPr>
        <w:rPr>
          <w:u w:val="single"/>
        </w:rPr>
      </w:pPr>
      <w:r>
        <w:t>Bu maddenin anlamı; Yerli K</w:t>
      </w:r>
      <w:r w:rsidR="001E777D">
        <w:t xml:space="preserve">atkı </w:t>
      </w:r>
      <w:r>
        <w:t>O</w:t>
      </w:r>
      <w:r w:rsidR="001E777D">
        <w:t>ranları aynı</w:t>
      </w:r>
      <w:r>
        <w:t xml:space="preserve"> olan ürün </w:t>
      </w:r>
      <w:r w:rsidR="001E777D">
        <w:t xml:space="preserve"> grup</w:t>
      </w:r>
      <w:r>
        <w:t xml:space="preserve">larına </w:t>
      </w:r>
      <w:r w:rsidR="00DB0A8D">
        <w:t xml:space="preserve">tek belge verilebileceği gibi, ayrı ayrı da verilebilir. </w:t>
      </w:r>
      <w:r w:rsidR="001E777D" w:rsidRPr="00DB0A8D">
        <w:t xml:space="preserve"> </w:t>
      </w:r>
      <w:r w:rsidR="001E777D" w:rsidRPr="003F0ED1">
        <w:rPr>
          <w:u w:val="single"/>
        </w:rPr>
        <w:t xml:space="preserve">Ancak </w:t>
      </w:r>
      <w:r w:rsidRPr="003F0ED1">
        <w:rPr>
          <w:u w:val="single"/>
        </w:rPr>
        <w:t>far</w:t>
      </w:r>
      <w:r w:rsidR="00B2769B">
        <w:rPr>
          <w:u w:val="single"/>
        </w:rPr>
        <w:t>klı yerli katkı oranı</w:t>
      </w:r>
      <w:r w:rsidR="00DB0A8D" w:rsidRPr="003F0ED1">
        <w:rPr>
          <w:u w:val="single"/>
        </w:rPr>
        <w:t xml:space="preserve"> </w:t>
      </w:r>
      <w:r w:rsidR="00BF62CC" w:rsidRPr="003F0ED1">
        <w:rPr>
          <w:u w:val="single"/>
        </w:rPr>
        <w:t>ve</w:t>
      </w:r>
      <w:r w:rsidR="00B2769B">
        <w:rPr>
          <w:u w:val="single"/>
        </w:rPr>
        <w:t>ya</w:t>
      </w:r>
      <w:r w:rsidR="00BF62CC" w:rsidRPr="003F0ED1">
        <w:rPr>
          <w:u w:val="single"/>
        </w:rPr>
        <w:t xml:space="preserve"> farklı ürün koduna </w:t>
      </w:r>
      <w:r w:rsidR="00DB0A8D" w:rsidRPr="003F0ED1">
        <w:rPr>
          <w:u w:val="single"/>
        </w:rPr>
        <w:t xml:space="preserve">sahip olan ürünlerden her </w:t>
      </w:r>
      <w:proofErr w:type="gramStart"/>
      <w:r w:rsidR="00DB0A8D" w:rsidRPr="003F0ED1">
        <w:rPr>
          <w:u w:val="single"/>
        </w:rPr>
        <w:t xml:space="preserve">birine </w:t>
      </w:r>
      <w:r w:rsidRPr="003F0ED1">
        <w:rPr>
          <w:u w:val="single"/>
        </w:rPr>
        <w:t xml:space="preserve"> ayrı</w:t>
      </w:r>
      <w:proofErr w:type="gramEnd"/>
      <w:r w:rsidRPr="003F0ED1">
        <w:rPr>
          <w:u w:val="single"/>
        </w:rPr>
        <w:t xml:space="preserve"> </w:t>
      </w:r>
      <w:r w:rsidR="001E777D" w:rsidRPr="003F0ED1">
        <w:rPr>
          <w:u w:val="single"/>
        </w:rPr>
        <w:t xml:space="preserve"> belge verilir. </w:t>
      </w:r>
    </w:p>
    <w:p w:rsidR="00B22DD8" w:rsidRDefault="001743A6" w:rsidP="00B22DD8">
      <w:pPr>
        <w:jc w:val="both"/>
      </w:pPr>
      <w:r>
        <w:rPr>
          <w:b/>
        </w:rPr>
        <w:lastRenderedPageBreak/>
        <w:t>SORU</w:t>
      </w:r>
      <w:r w:rsidR="00F2093A">
        <w:rPr>
          <w:b/>
        </w:rPr>
        <w:t xml:space="preserve"> 7</w:t>
      </w:r>
      <w:r w:rsidR="00B22DD8" w:rsidRPr="00B22DD8">
        <w:rPr>
          <w:b/>
        </w:rPr>
        <w:t>:</w:t>
      </w:r>
      <w:r w:rsidR="00B22DD8">
        <w:t xml:space="preserve"> </w:t>
      </w:r>
      <w:r w:rsidR="003F0ED1">
        <w:rPr>
          <w:b/>
        </w:rPr>
        <w:t>İthal girdi</w:t>
      </w:r>
      <w:r w:rsidR="002C4D82">
        <w:rPr>
          <w:b/>
        </w:rPr>
        <w:t>de hangi fiyat esas alınır?</w:t>
      </w:r>
    </w:p>
    <w:p w:rsidR="00B22DD8" w:rsidRDefault="002C4D82" w:rsidP="00B22DD8">
      <w:pPr>
        <w:jc w:val="both"/>
      </w:pPr>
      <w:r>
        <w:t>Tebliğ</w:t>
      </w:r>
      <w:r w:rsidR="00B22DD8">
        <w:t>de açık bir şekilde  “İthal girdi tutarının hesaplanmasında, ithal girdinin fabrikaya teslim fiyat</w:t>
      </w:r>
      <w:r>
        <w:t>ı ve teslim tarihindeki Merkez B</w:t>
      </w:r>
      <w:r w:rsidR="00B22DD8">
        <w:t xml:space="preserve">ankası döviz satış kuru dikkate alınır” ibaresine yer verilmiştir. </w:t>
      </w:r>
    </w:p>
    <w:p w:rsidR="0039128D" w:rsidRPr="00C74600" w:rsidRDefault="001743A6" w:rsidP="0039128D">
      <w:pPr>
        <w:jc w:val="both"/>
        <w:rPr>
          <w:b/>
        </w:rPr>
      </w:pPr>
      <w:r>
        <w:rPr>
          <w:b/>
        </w:rPr>
        <w:t>SORU</w:t>
      </w:r>
      <w:r w:rsidR="00F2093A">
        <w:rPr>
          <w:b/>
        </w:rPr>
        <w:t xml:space="preserve"> 8</w:t>
      </w:r>
      <w:r w:rsidR="0039128D" w:rsidRPr="0039128D">
        <w:rPr>
          <w:b/>
        </w:rPr>
        <w:t>:</w:t>
      </w:r>
      <w:r w:rsidR="0039128D">
        <w:t xml:space="preserve"> </w:t>
      </w:r>
      <w:r w:rsidR="0039128D" w:rsidRPr="00C74600">
        <w:rPr>
          <w:b/>
        </w:rPr>
        <w:t>Amortisman giderlerinin tamamı yerli girdi olarak kabul edilecek mi? İthal makine ve teçhizata ilişkin amortisman giderlerinin ithal girdi olarak dikkate alınması gerekecek mi?</w:t>
      </w:r>
    </w:p>
    <w:p w:rsidR="0039128D" w:rsidRDefault="0039128D" w:rsidP="001743A6">
      <w:pPr>
        <w:jc w:val="both"/>
      </w:pPr>
      <w:r>
        <w:t xml:space="preserve">Amortismana tabi sabit kıymetlerin iktisap tarihlerinin çok geniş bir zaman dilimine yayılması ve mamul maliyetine giden amortisman giderlerinin her bir makine-teçhizat bazında ayrılmasının zorluğu nedeniyle, amortisman giderlerinin tamamının yerli girdi olarak kabul edilmesi gerektiği düşünülmektedir. </w:t>
      </w:r>
    </w:p>
    <w:p w:rsidR="0039128D" w:rsidRPr="00C74600" w:rsidRDefault="001743A6" w:rsidP="0039128D">
      <w:pPr>
        <w:jc w:val="both"/>
        <w:rPr>
          <w:b/>
        </w:rPr>
      </w:pPr>
      <w:r>
        <w:rPr>
          <w:b/>
        </w:rPr>
        <w:t>SORU 9</w:t>
      </w:r>
      <w:r w:rsidR="0039128D" w:rsidRPr="0039128D">
        <w:rPr>
          <w:b/>
        </w:rPr>
        <w:t>:</w:t>
      </w:r>
      <w:r w:rsidR="0039128D">
        <w:t xml:space="preserve"> </w:t>
      </w:r>
      <w:r w:rsidR="0039128D" w:rsidRPr="00C74600">
        <w:rPr>
          <w:b/>
        </w:rPr>
        <w:t>Yurt içinden temin edilen girdilerin ithal olup olm</w:t>
      </w:r>
      <w:r w:rsidR="002C4D82">
        <w:rPr>
          <w:b/>
        </w:rPr>
        <w:t>adığı hakkında menşe kontrolü nasıl yapılacaktır?</w:t>
      </w:r>
    </w:p>
    <w:p w:rsidR="001743A6" w:rsidRDefault="001743A6" w:rsidP="0039128D">
      <w:pPr>
        <w:jc w:val="both"/>
      </w:pPr>
      <w:r w:rsidRPr="001743A6">
        <w:t xml:space="preserve">Yurt içinden temin edilen girdilerin ithal olup olmadığı hakkında menşe kontrolü yapılır, girdi ithal ise ithal girdi hesaplamasına </w:t>
      </w:r>
      <w:proofErr w:type="gramStart"/>
      <w:r w:rsidRPr="001743A6">
        <w:t>dahil</w:t>
      </w:r>
      <w:proofErr w:type="gramEnd"/>
      <w:r w:rsidRPr="001743A6">
        <w:t xml:space="preserve"> edilir. Eğer girdi sanayi sicil belgesine sahip bir işletme tarafından üretilmiş ve sanayi sicil belgesinin üretim konusu bölümünde yer almışsa yerli girdi olarak yerli gi</w:t>
      </w:r>
      <w:r>
        <w:t xml:space="preserve">rdi hesaplamasına </w:t>
      </w:r>
      <w:proofErr w:type="gramStart"/>
      <w:r>
        <w:t>dahil</w:t>
      </w:r>
      <w:proofErr w:type="gramEnd"/>
      <w:r>
        <w:t xml:space="preserve"> edilir.</w:t>
      </w:r>
    </w:p>
    <w:p w:rsidR="0039128D" w:rsidRPr="00C74600" w:rsidRDefault="001743A6" w:rsidP="0039128D">
      <w:pPr>
        <w:jc w:val="both"/>
        <w:rPr>
          <w:b/>
        </w:rPr>
      </w:pPr>
      <w:r>
        <w:rPr>
          <w:b/>
        </w:rPr>
        <w:t>SORU 10</w:t>
      </w:r>
      <w:r w:rsidR="0039128D" w:rsidRPr="0039128D">
        <w:rPr>
          <w:b/>
        </w:rPr>
        <w:t xml:space="preserve">: </w:t>
      </w:r>
      <w:r w:rsidR="0039128D" w:rsidRPr="00C74600">
        <w:rPr>
          <w:b/>
        </w:rPr>
        <w:t xml:space="preserve">Enerji (elektrik, doğalgaz </w:t>
      </w:r>
      <w:r w:rsidR="002C4D82">
        <w:rPr>
          <w:b/>
        </w:rPr>
        <w:t>ve petrol ürünleri) giderleri</w:t>
      </w:r>
      <w:r w:rsidR="0039128D" w:rsidRPr="00C74600">
        <w:rPr>
          <w:b/>
        </w:rPr>
        <w:t xml:space="preserve"> yerli girdi mi, ithal girdi mi </w:t>
      </w:r>
      <w:r w:rsidR="002C4D82">
        <w:rPr>
          <w:b/>
        </w:rPr>
        <w:t>olarak dikkate alınacaktır?</w:t>
      </w:r>
    </w:p>
    <w:p w:rsidR="0039128D" w:rsidRDefault="0039128D" w:rsidP="0039128D">
      <w:pPr>
        <w:jc w:val="both"/>
      </w:pPr>
      <w:r>
        <w:t>Yurt içi üreticiden alınan ve doğalgazdan veya petrolde</w:t>
      </w:r>
      <w:r w:rsidR="00346B9C">
        <w:t>n üretilen elektrik giderleri</w:t>
      </w:r>
      <w:r>
        <w:t xml:space="preserve"> y</w:t>
      </w:r>
      <w:r w:rsidR="00346B9C">
        <w:t>erli girdi olarak kabul edilir.</w:t>
      </w:r>
    </w:p>
    <w:p w:rsidR="0039128D" w:rsidRDefault="0039128D" w:rsidP="0039128D">
      <w:pPr>
        <w:jc w:val="both"/>
      </w:pPr>
      <w:r>
        <w:t>Buna karşılık, ithalatçıdan/dağıtıcıdan alınarak kullanıla</w:t>
      </w:r>
      <w:r w:rsidR="00346B9C">
        <w:t>n doğalgaz ve petrol ürünleri ise,</w:t>
      </w:r>
      <w:r>
        <w:t xml:space="preserve"> ithal gird</w:t>
      </w:r>
      <w:r w:rsidR="00346B9C">
        <w:t>i olarak değerlendirilir.</w:t>
      </w:r>
    </w:p>
    <w:p w:rsidR="0039128D" w:rsidRDefault="007277F0" w:rsidP="0039128D">
      <w:pPr>
        <w:jc w:val="both"/>
      </w:pPr>
      <w:proofErr w:type="gramStart"/>
      <w:r>
        <w:t xml:space="preserve">Örneğin ; </w:t>
      </w:r>
      <w:r w:rsidR="003F0ED1">
        <w:t>B</w:t>
      </w:r>
      <w:r>
        <w:t>ir</w:t>
      </w:r>
      <w:proofErr w:type="gramEnd"/>
      <w:r>
        <w:t xml:space="preserve"> </w:t>
      </w:r>
      <w:r w:rsidR="0039128D">
        <w:t xml:space="preserve">firma doğalgazı ısıtma </w:t>
      </w:r>
      <w:r>
        <w:t xml:space="preserve">amacı </w:t>
      </w:r>
      <w:r w:rsidR="0039128D">
        <w:t>için kullanıyorsa ısıtma gideri ithal girdi olarak ele alınacaktır. Ancak doğalgazdan elektrik üretip bu elektriği kendi üretim</w:t>
      </w:r>
      <w:r w:rsidR="003F0ED1">
        <w:t xml:space="preserve">inde kullanıyorsa </w:t>
      </w:r>
      <w:proofErr w:type="gramStart"/>
      <w:r w:rsidR="003F0ED1">
        <w:t xml:space="preserve">elektrik </w:t>
      </w:r>
      <w:r w:rsidR="0039128D">
        <w:t xml:space="preserve"> yerli</w:t>
      </w:r>
      <w:proofErr w:type="gramEnd"/>
      <w:r w:rsidR="0039128D">
        <w:t xml:space="preserve"> girdi olarak ele alınacaktır.</w:t>
      </w:r>
    </w:p>
    <w:p w:rsidR="00346B9C" w:rsidRDefault="001743A6" w:rsidP="00B977E8">
      <w:pPr>
        <w:jc w:val="both"/>
        <w:rPr>
          <w:b/>
        </w:rPr>
      </w:pPr>
      <w:proofErr w:type="gramStart"/>
      <w:r>
        <w:rPr>
          <w:b/>
        </w:rPr>
        <w:t>SORU  11</w:t>
      </w:r>
      <w:proofErr w:type="gramEnd"/>
      <w:r w:rsidR="00B977E8" w:rsidRPr="00B977E8">
        <w:rPr>
          <w:b/>
        </w:rPr>
        <w:t>:</w:t>
      </w:r>
      <w:r w:rsidR="00B977E8">
        <w:t xml:space="preserve"> </w:t>
      </w:r>
      <w:r w:rsidR="00B977E8" w:rsidRPr="00C74600">
        <w:rPr>
          <w:b/>
        </w:rPr>
        <w:t>Kapasite Raporundaki üretimin yapıldığı yer adresi ile Sa</w:t>
      </w:r>
      <w:r w:rsidR="00346B9C">
        <w:rPr>
          <w:b/>
        </w:rPr>
        <w:t>nayi Sicil Belgesindeki adreslerin</w:t>
      </w:r>
      <w:r w:rsidR="00B977E8" w:rsidRPr="00C74600">
        <w:rPr>
          <w:b/>
        </w:rPr>
        <w:t xml:space="preserve"> </w:t>
      </w:r>
      <w:r w:rsidR="00346B9C">
        <w:rPr>
          <w:b/>
        </w:rPr>
        <w:t>uyuşmadığı durumlarda hangi adres esas alınacaktır?</w:t>
      </w:r>
    </w:p>
    <w:p w:rsidR="00B977E8" w:rsidRDefault="00B977E8" w:rsidP="00B977E8">
      <w:pPr>
        <w:jc w:val="both"/>
      </w:pPr>
      <w:r>
        <w:t xml:space="preserve">Kapasite Raporundaki üretimin yapıldığı yer adresi ile Sanayi Sicil </w:t>
      </w:r>
      <w:proofErr w:type="gramStart"/>
      <w:r>
        <w:t>Belgesindeki  adreslerin</w:t>
      </w:r>
      <w:proofErr w:type="gramEnd"/>
      <w:r>
        <w:t xml:space="preserve"> uyuşması gerekir.</w:t>
      </w:r>
    </w:p>
    <w:p w:rsidR="00D354CA" w:rsidRPr="003F0ED1" w:rsidRDefault="001743A6" w:rsidP="001E272A">
      <w:pPr>
        <w:jc w:val="both"/>
      </w:pPr>
      <w:r>
        <w:rPr>
          <w:b/>
        </w:rPr>
        <w:t>SORU  12</w:t>
      </w:r>
      <w:r w:rsidR="00A22274" w:rsidRPr="00A22274">
        <w:rPr>
          <w:b/>
        </w:rPr>
        <w:t>:</w:t>
      </w:r>
      <w:r w:rsidR="00A22274">
        <w:t xml:space="preserve"> </w:t>
      </w:r>
      <w:r>
        <w:rPr>
          <w:b/>
        </w:rPr>
        <w:t xml:space="preserve">Ticaret </w:t>
      </w:r>
      <w:r w:rsidR="0006161E">
        <w:rPr>
          <w:b/>
        </w:rPr>
        <w:t>Borsalar</w:t>
      </w:r>
      <w:r>
        <w:rPr>
          <w:b/>
        </w:rPr>
        <w:t>ı</w:t>
      </w:r>
      <w:r w:rsidR="0006161E">
        <w:rPr>
          <w:b/>
        </w:rPr>
        <w:t xml:space="preserve"> ha</w:t>
      </w:r>
      <w:r w:rsidR="00F14069">
        <w:rPr>
          <w:b/>
        </w:rPr>
        <w:t xml:space="preserve">ngi ürünlere belge </w:t>
      </w:r>
      <w:proofErr w:type="gramStart"/>
      <w:r w:rsidR="00F14069">
        <w:rPr>
          <w:b/>
        </w:rPr>
        <w:t>düzenler ?</w:t>
      </w:r>
      <w:proofErr w:type="gramEnd"/>
    </w:p>
    <w:p w:rsidR="0006161E" w:rsidRDefault="0006161E" w:rsidP="001E272A">
      <w:pPr>
        <w:jc w:val="both"/>
      </w:pPr>
      <w:r>
        <w:t xml:space="preserve">Bitkisel </w:t>
      </w:r>
      <w:r w:rsidR="003F0ED1">
        <w:t xml:space="preserve">(Tahıllar, sebzeler, </w:t>
      </w:r>
      <w:proofErr w:type="spellStart"/>
      <w:r w:rsidR="003F0ED1">
        <w:t>vb</w:t>
      </w:r>
      <w:proofErr w:type="spellEnd"/>
      <w:r w:rsidR="003F0ED1">
        <w:t xml:space="preserve">) </w:t>
      </w:r>
      <w:r>
        <w:t>veya hayvansa</w:t>
      </w:r>
      <w:r w:rsidR="00C929A1">
        <w:t>l</w:t>
      </w:r>
      <w:r w:rsidR="003F0ED1">
        <w:t xml:space="preserve"> (Hayvan yetiştiriciliği, yumurta, </w:t>
      </w:r>
      <w:proofErr w:type="spellStart"/>
      <w:r w:rsidR="003F0ED1">
        <w:t>vb</w:t>
      </w:r>
      <w:proofErr w:type="spellEnd"/>
      <w:r w:rsidR="003F0ED1">
        <w:t>)</w:t>
      </w:r>
      <w:r>
        <w:t xml:space="preserve"> bir ürün herhangi bir sınai işlemden geçmeden ticareti yapılacaksa bu ürün için Yerli Malı Belgesi</w:t>
      </w:r>
      <w:r w:rsidR="00C929A1">
        <w:t xml:space="preserve">, </w:t>
      </w:r>
      <w:r>
        <w:t xml:space="preserve"> </w:t>
      </w:r>
      <w:r w:rsidR="00B3431F">
        <w:t>“müstahsil makbuzu” görülerek ticaret borsası tarafından düzenlenir. Yerli katkı oranı % 100 ‘dür. Yerli Katkı Oranı Hesap Cetveli talep edilmez.</w:t>
      </w:r>
    </w:p>
    <w:p w:rsidR="00416134" w:rsidRDefault="00B3431F" w:rsidP="001E272A">
      <w:pPr>
        <w:jc w:val="both"/>
      </w:pPr>
      <w:r>
        <w:t xml:space="preserve">Ancak </w:t>
      </w:r>
      <w:r w:rsidRPr="00B3431F">
        <w:t>Bitkisel veya hayvansa</w:t>
      </w:r>
      <w:r w:rsidR="0088553B">
        <w:t>l</w:t>
      </w:r>
      <w:r w:rsidRPr="00B3431F">
        <w:t xml:space="preserve"> bir ürün herhangi bir sınai işlemden</w:t>
      </w:r>
      <w:r w:rsidR="006D0BE7">
        <w:t xml:space="preserve"> geçerek kapasite raporu düzenleniyorsa</w:t>
      </w:r>
      <w:r>
        <w:t xml:space="preserve">, </w:t>
      </w:r>
      <w:r w:rsidR="00081CD7">
        <w:t>bu ürünün belgesi sanayi ürünlerine</w:t>
      </w:r>
      <w:r>
        <w:t xml:space="preserve"> verilen her belge gibi oda</w:t>
      </w:r>
      <w:r w:rsidR="00C929A1">
        <w:t>lar</w:t>
      </w:r>
      <w:r>
        <w:t xml:space="preserve"> tarafından düzenlenecektir.</w:t>
      </w:r>
      <w:r w:rsidR="00081CD7">
        <w:t xml:space="preserve"> </w:t>
      </w:r>
    </w:p>
    <w:p w:rsidR="00416134" w:rsidRPr="006D0BE7" w:rsidRDefault="00416134" w:rsidP="00416134">
      <w:pPr>
        <w:jc w:val="both"/>
      </w:pPr>
    </w:p>
    <w:sectPr w:rsidR="00416134" w:rsidRPr="006D0BE7" w:rsidSect="00F14069">
      <w:footerReference w:type="default" r:id="rId6"/>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19A" w:rsidRDefault="009F319A" w:rsidP="009A0632">
      <w:pPr>
        <w:spacing w:after="0" w:line="240" w:lineRule="auto"/>
      </w:pPr>
      <w:r>
        <w:separator/>
      </w:r>
    </w:p>
  </w:endnote>
  <w:endnote w:type="continuationSeparator" w:id="0">
    <w:p w:rsidR="009F319A" w:rsidRDefault="009F319A" w:rsidP="009A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823883"/>
      <w:docPartObj>
        <w:docPartGallery w:val="Page Numbers (Bottom of Page)"/>
        <w:docPartUnique/>
      </w:docPartObj>
    </w:sdtPr>
    <w:sdtEndPr/>
    <w:sdtContent>
      <w:p w:rsidR="00D130AC" w:rsidRDefault="00D130AC">
        <w:pPr>
          <w:pStyle w:val="AltBilgi"/>
          <w:jc w:val="right"/>
        </w:pPr>
        <w:r>
          <w:fldChar w:fldCharType="begin"/>
        </w:r>
        <w:r>
          <w:instrText>PAGE   \* MERGEFORMAT</w:instrText>
        </w:r>
        <w:r>
          <w:fldChar w:fldCharType="separate"/>
        </w:r>
        <w:r w:rsidR="0022415C">
          <w:rPr>
            <w:noProof/>
          </w:rPr>
          <w:t>2</w:t>
        </w:r>
        <w:r>
          <w:fldChar w:fldCharType="end"/>
        </w:r>
      </w:p>
    </w:sdtContent>
  </w:sdt>
  <w:p w:rsidR="009A0632" w:rsidRDefault="009A063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19A" w:rsidRDefault="009F319A" w:rsidP="009A0632">
      <w:pPr>
        <w:spacing w:after="0" w:line="240" w:lineRule="auto"/>
      </w:pPr>
      <w:r>
        <w:separator/>
      </w:r>
    </w:p>
  </w:footnote>
  <w:footnote w:type="continuationSeparator" w:id="0">
    <w:p w:rsidR="009F319A" w:rsidRDefault="009F319A" w:rsidP="009A0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3B5"/>
    <w:rsid w:val="0006161E"/>
    <w:rsid w:val="00065239"/>
    <w:rsid w:val="00076137"/>
    <w:rsid w:val="00081CD7"/>
    <w:rsid w:val="00087E76"/>
    <w:rsid w:val="000B3739"/>
    <w:rsid w:val="0010279D"/>
    <w:rsid w:val="0012652D"/>
    <w:rsid w:val="001743A6"/>
    <w:rsid w:val="001E272A"/>
    <w:rsid w:val="001E777D"/>
    <w:rsid w:val="001F5A37"/>
    <w:rsid w:val="00201BFF"/>
    <w:rsid w:val="0022415C"/>
    <w:rsid w:val="002C4D82"/>
    <w:rsid w:val="002F4FE8"/>
    <w:rsid w:val="00346B9C"/>
    <w:rsid w:val="0039128D"/>
    <w:rsid w:val="003F0ED1"/>
    <w:rsid w:val="00416134"/>
    <w:rsid w:val="004A191C"/>
    <w:rsid w:val="004A6B73"/>
    <w:rsid w:val="005853F9"/>
    <w:rsid w:val="005B20AA"/>
    <w:rsid w:val="005B55B9"/>
    <w:rsid w:val="005E73B5"/>
    <w:rsid w:val="00635397"/>
    <w:rsid w:val="00656237"/>
    <w:rsid w:val="006D0BE7"/>
    <w:rsid w:val="007277F0"/>
    <w:rsid w:val="007B5B1D"/>
    <w:rsid w:val="00827471"/>
    <w:rsid w:val="008311EA"/>
    <w:rsid w:val="0087073B"/>
    <w:rsid w:val="0088553B"/>
    <w:rsid w:val="008A0443"/>
    <w:rsid w:val="008C307E"/>
    <w:rsid w:val="009370A6"/>
    <w:rsid w:val="0097049E"/>
    <w:rsid w:val="009A0632"/>
    <w:rsid w:val="009A6A8D"/>
    <w:rsid w:val="009D63A3"/>
    <w:rsid w:val="009F319A"/>
    <w:rsid w:val="00A22274"/>
    <w:rsid w:val="00A23E73"/>
    <w:rsid w:val="00AB2829"/>
    <w:rsid w:val="00B0145B"/>
    <w:rsid w:val="00B22DD8"/>
    <w:rsid w:val="00B2769B"/>
    <w:rsid w:val="00B3431F"/>
    <w:rsid w:val="00B977E8"/>
    <w:rsid w:val="00BD0DF7"/>
    <w:rsid w:val="00BF62CC"/>
    <w:rsid w:val="00C265EE"/>
    <w:rsid w:val="00C72425"/>
    <w:rsid w:val="00C74600"/>
    <w:rsid w:val="00C929A1"/>
    <w:rsid w:val="00CA37C9"/>
    <w:rsid w:val="00CF6A52"/>
    <w:rsid w:val="00D130AC"/>
    <w:rsid w:val="00D354CA"/>
    <w:rsid w:val="00DB0A8D"/>
    <w:rsid w:val="00DD72EA"/>
    <w:rsid w:val="00DF1F64"/>
    <w:rsid w:val="00E347ED"/>
    <w:rsid w:val="00ED2C7A"/>
    <w:rsid w:val="00F14069"/>
    <w:rsid w:val="00F20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7D2B"/>
  <w15:docId w15:val="{D35ADE9F-D77E-41A4-87B4-ADA72733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A06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A0632"/>
  </w:style>
  <w:style w:type="paragraph" w:styleId="AltBilgi">
    <w:name w:val="footer"/>
    <w:basedOn w:val="Normal"/>
    <w:link w:val="AltBilgiChar"/>
    <w:uiPriority w:val="99"/>
    <w:unhideWhenUsed/>
    <w:rsid w:val="009A06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A0632"/>
  </w:style>
  <w:style w:type="paragraph" w:styleId="BalonMetni">
    <w:name w:val="Balloon Text"/>
    <w:basedOn w:val="Normal"/>
    <w:link w:val="BalonMetniChar"/>
    <w:uiPriority w:val="99"/>
    <w:semiHidden/>
    <w:unhideWhenUsed/>
    <w:rsid w:val="004161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16134"/>
    <w:rPr>
      <w:rFonts w:ascii="Tahoma" w:hAnsi="Tahoma" w:cs="Tahoma"/>
      <w:sz w:val="16"/>
      <w:szCs w:val="16"/>
    </w:rPr>
  </w:style>
  <w:style w:type="paragraph" w:customStyle="1" w:styleId="Default">
    <w:name w:val="Default"/>
    <w:rsid w:val="004161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8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774</Words>
  <Characters>4413</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M. ALİ BAYRAM</cp:lastModifiedBy>
  <cp:revision>16</cp:revision>
  <cp:lastPrinted>2017-07-12T11:59:00Z</cp:lastPrinted>
  <dcterms:created xsi:type="dcterms:W3CDTF">2017-07-12T07:00:00Z</dcterms:created>
  <dcterms:modified xsi:type="dcterms:W3CDTF">2017-07-13T10:57:00Z</dcterms:modified>
</cp:coreProperties>
</file>